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2237567F" w14:textId="77777777" w:rsidR="00482F6E" w:rsidRDefault="00482F6E" w:rsidP="005917DB">
      <w:pPr>
        <w:spacing w:after="0" w:line="240" w:lineRule="auto"/>
        <w:jc w:val="center"/>
        <w:rPr>
          <w:rFonts w:ascii="Times New Roman" w:eastAsia="Times New Roman" w:hAnsi="Times New Roman" w:cs="Times New Roman"/>
          <w:b/>
          <w:bCs/>
          <w:caps/>
          <w:sz w:val="24"/>
          <w:szCs w:val="24"/>
          <w:lang w:eastAsia="lv-LV" w:bidi="lo-LA"/>
        </w:rPr>
      </w:pPr>
    </w:p>
    <w:p w14:paraId="3440936A" w14:textId="6C520930"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0AA2AC6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1DBC9FCC" w14:textId="77777777" w:rsidR="00482F6E" w:rsidRDefault="00482F6E"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494A30C3"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400A52">
        <w:rPr>
          <w:rFonts w:ascii="Times New Roman" w:eastAsia="Arial Unicode MS" w:hAnsi="Times New Roman" w:cs="Times New Roman"/>
          <w:b/>
          <w:sz w:val="24"/>
          <w:szCs w:val="24"/>
          <w:lang w:eastAsia="lv-LV"/>
        </w:rPr>
        <w:t>15.jūnijā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9379E">
        <w:rPr>
          <w:rFonts w:ascii="Times New Roman" w:eastAsia="Arial Unicode MS" w:hAnsi="Times New Roman" w:cs="Times New Roman"/>
          <w:b/>
          <w:sz w:val="24"/>
          <w:szCs w:val="24"/>
          <w:lang w:eastAsia="lv-LV"/>
        </w:rPr>
        <w:t>2</w:t>
      </w:r>
      <w:r w:rsidR="00851812">
        <w:rPr>
          <w:rFonts w:ascii="Times New Roman" w:eastAsia="Arial Unicode MS" w:hAnsi="Times New Roman" w:cs="Times New Roman"/>
          <w:b/>
          <w:sz w:val="24"/>
          <w:szCs w:val="24"/>
          <w:lang w:eastAsia="lv-LV"/>
        </w:rPr>
        <w:t>4</w:t>
      </w:r>
      <w:r w:rsidR="00936DAB">
        <w:rPr>
          <w:rFonts w:ascii="Times New Roman" w:eastAsia="Arial Unicode MS" w:hAnsi="Times New Roman" w:cs="Times New Roman"/>
          <w:b/>
          <w:sz w:val="24"/>
          <w:szCs w:val="24"/>
          <w:lang w:eastAsia="lv-LV"/>
        </w:rPr>
        <w:t>3</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400A52">
        <w:rPr>
          <w:rFonts w:ascii="Times New Roman" w:eastAsia="Arial Unicode MS" w:hAnsi="Times New Roman" w:cs="Times New Roman"/>
          <w:sz w:val="24"/>
          <w:szCs w:val="24"/>
          <w:lang w:eastAsia="lv-LV"/>
        </w:rPr>
        <w:t>4</w:t>
      </w:r>
      <w:r w:rsidR="0046415D">
        <w:rPr>
          <w:rFonts w:ascii="Times New Roman" w:eastAsia="Arial Unicode MS" w:hAnsi="Times New Roman" w:cs="Times New Roman"/>
          <w:sz w:val="24"/>
          <w:szCs w:val="24"/>
          <w:lang w:eastAsia="lv-LV"/>
        </w:rPr>
        <w:t xml:space="preserve">, </w:t>
      </w:r>
      <w:r w:rsidR="00936DAB">
        <w:rPr>
          <w:rFonts w:ascii="Times New Roman" w:eastAsia="Arial Unicode MS" w:hAnsi="Times New Roman" w:cs="Times New Roman"/>
          <w:sz w:val="24"/>
          <w:szCs w:val="24"/>
          <w:lang w:eastAsia="lv-LV"/>
        </w:rPr>
        <w:t>8</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1D143479" w14:textId="64F1D834" w:rsidR="00FE1265" w:rsidRDefault="00FE1265" w:rsidP="00FE1265">
      <w:pPr>
        <w:spacing w:after="0" w:line="240" w:lineRule="auto"/>
        <w:jc w:val="both"/>
        <w:rPr>
          <w:rFonts w:ascii="Times New Roman" w:hAnsi="Times New Roman" w:cs="Times New Roman"/>
          <w:b/>
          <w:sz w:val="28"/>
          <w:szCs w:val="28"/>
        </w:rPr>
      </w:pPr>
    </w:p>
    <w:p w14:paraId="37C56049" w14:textId="7E04933D" w:rsidR="00936DAB" w:rsidRDefault="00936DAB" w:rsidP="00936DAB">
      <w:pPr>
        <w:spacing w:after="0" w:line="240" w:lineRule="auto"/>
        <w:jc w:val="both"/>
        <w:rPr>
          <w:rFonts w:ascii="Times New Roman" w:eastAsia="Arial Unicode MS" w:hAnsi="Times New Roman" w:cs="Times New Roman"/>
          <w:b/>
          <w:sz w:val="24"/>
          <w:szCs w:val="24"/>
        </w:rPr>
      </w:pPr>
      <w:r w:rsidRPr="00936DAB">
        <w:rPr>
          <w:rFonts w:ascii="Times New Roman" w:eastAsia="Arial Unicode MS" w:hAnsi="Times New Roman" w:cs="Times New Roman"/>
          <w:b/>
          <w:sz w:val="24"/>
          <w:szCs w:val="24"/>
        </w:rPr>
        <w:t>Par pašvaldības nekustamā īpašuma Pļaviņa, Ošupes pagasts, Madonas novads</w:t>
      </w:r>
      <w:r w:rsidR="00EB5962">
        <w:rPr>
          <w:rFonts w:ascii="Times New Roman" w:eastAsia="Arial Unicode MS" w:hAnsi="Times New Roman" w:cs="Times New Roman"/>
          <w:b/>
          <w:sz w:val="24"/>
          <w:szCs w:val="24"/>
        </w:rPr>
        <w:t>,</w:t>
      </w:r>
      <w:r w:rsidRPr="00936DAB">
        <w:rPr>
          <w:rFonts w:ascii="Times New Roman" w:eastAsia="Arial Unicode MS" w:hAnsi="Times New Roman" w:cs="Times New Roman"/>
          <w:b/>
          <w:sz w:val="24"/>
          <w:szCs w:val="24"/>
        </w:rPr>
        <w:t xml:space="preserve">  atsavināšanu</w:t>
      </w:r>
    </w:p>
    <w:p w14:paraId="18A4AD79" w14:textId="77777777" w:rsidR="00936DAB" w:rsidRPr="00936DAB" w:rsidRDefault="00936DAB" w:rsidP="00936DAB">
      <w:pPr>
        <w:spacing w:after="0" w:line="240" w:lineRule="auto"/>
        <w:jc w:val="both"/>
        <w:rPr>
          <w:rFonts w:ascii="Times New Roman" w:eastAsia="Calibri" w:hAnsi="Times New Roman" w:cs="Times New Roman"/>
          <w:i/>
          <w:sz w:val="24"/>
          <w:szCs w:val="24"/>
        </w:rPr>
      </w:pPr>
    </w:p>
    <w:p w14:paraId="1A267908" w14:textId="3B7D1967" w:rsidR="00936DAB" w:rsidRPr="00936DAB" w:rsidRDefault="00936DAB" w:rsidP="00B73185">
      <w:pPr>
        <w:spacing w:after="0" w:line="240" w:lineRule="auto"/>
        <w:ind w:firstLine="709"/>
        <w:jc w:val="both"/>
        <w:rPr>
          <w:rFonts w:ascii="Times New Roman" w:eastAsia="Calibri" w:hAnsi="Times New Roman" w:cs="Times New Roman"/>
          <w:sz w:val="24"/>
          <w:szCs w:val="24"/>
        </w:rPr>
      </w:pPr>
      <w:r w:rsidRPr="00936DAB">
        <w:rPr>
          <w:rFonts w:ascii="Times New Roman" w:eastAsia="Calibri" w:hAnsi="Times New Roman" w:cs="Times New Roman"/>
          <w:sz w:val="24"/>
          <w:szCs w:val="24"/>
        </w:rPr>
        <w:t>Nekustamais īpašums Pļaviņa, Ošupes pagastā, Madonas novadā ar kadastra numuru 7082 013 0046 sastāv no zemes vienības ar kadastra apzīmējumu 70820130046 2</w:t>
      </w:r>
      <w:r w:rsidR="00B73185">
        <w:rPr>
          <w:rFonts w:ascii="Times New Roman" w:eastAsia="Calibri" w:hAnsi="Times New Roman" w:cs="Times New Roman"/>
          <w:sz w:val="24"/>
          <w:szCs w:val="24"/>
        </w:rPr>
        <w:t>,</w:t>
      </w:r>
      <w:r w:rsidRPr="00936DAB">
        <w:rPr>
          <w:rFonts w:ascii="Times New Roman" w:eastAsia="Calibri" w:hAnsi="Times New Roman" w:cs="Times New Roman"/>
          <w:sz w:val="24"/>
          <w:szCs w:val="24"/>
        </w:rPr>
        <w:t>6 ha platībā un ir reģistrēts Vidzemes rajona tiesas Ošupes pagasta zemesgrāmatas</w:t>
      </w:r>
      <w:r w:rsidR="00B73185">
        <w:rPr>
          <w:rFonts w:ascii="Times New Roman" w:eastAsia="Calibri" w:hAnsi="Times New Roman" w:cs="Times New Roman"/>
          <w:sz w:val="24"/>
          <w:szCs w:val="24"/>
        </w:rPr>
        <w:t xml:space="preserve"> </w:t>
      </w:r>
      <w:r w:rsidRPr="00936DAB">
        <w:rPr>
          <w:rFonts w:ascii="Times New Roman" w:eastAsia="Calibri" w:hAnsi="Times New Roman" w:cs="Times New Roman"/>
          <w:sz w:val="24"/>
          <w:szCs w:val="24"/>
        </w:rPr>
        <w:t>nodalījumā Nr.100000611583 uz Madonas novada pašvaldības vārda.</w:t>
      </w:r>
    </w:p>
    <w:p w14:paraId="50FDE2B9" w14:textId="78DB3ACC" w:rsidR="00936DAB" w:rsidRPr="00B73185" w:rsidRDefault="00936DAB" w:rsidP="00936DAB">
      <w:pPr>
        <w:pStyle w:val="Sarakstarindkopa1"/>
        <w:spacing w:after="0" w:line="240" w:lineRule="auto"/>
        <w:ind w:left="0" w:firstLine="709"/>
        <w:jc w:val="both"/>
        <w:rPr>
          <w:rFonts w:ascii="Times New Roman" w:eastAsia="Calibri" w:hAnsi="Times New Roman"/>
          <w:i w:val="0"/>
          <w:iCs/>
          <w:szCs w:val="24"/>
        </w:rPr>
      </w:pPr>
      <w:r w:rsidRPr="00B73185">
        <w:rPr>
          <w:rFonts w:ascii="Times New Roman" w:eastAsia="Calibri" w:hAnsi="Times New Roman"/>
          <w:i w:val="0"/>
          <w:iCs/>
          <w:szCs w:val="24"/>
        </w:rPr>
        <w:t xml:space="preserve">Starp Ošupes pagasta padomi un </w:t>
      </w:r>
      <w:r w:rsidR="000A5521">
        <w:rPr>
          <w:rFonts w:ascii="Times New Roman" w:eastAsia="Calibri" w:hAnsi="Times New Roman"/>
          <w:i w:val="0"/>
          <w:iCs/>
          <w:szCs w:val="24"/>
        </w:rPr>
        <w:t>[…]</w:t>
      </w:r>
      <w:r w:rsidRPr="00B73185">
        <w:rPr>
          <w:rFonts w:ascii="Times New Roman" w:eastAsia="Calibri" w:hAnsi="Times New Roman"/>
          <w:i w:val="0"/>
          <w:iCs/>
          <w:szCs w:val="24"/>
        </w:rPr>
        <w:t xml:space="preserve"> 2012.gada 27.aprīlī ir noslēgts lauku apvidus zemes nomas līgums Nr.2.4.7/53-12.</w:t>
      </w:r>
    </w:p>
    <w:p w14:paraId="36EFC39A" w14:textId="073AD439" w:rsidR="00936DAB" w:rsidRPr="00936DAB" w:rsidRDefault="00936DAB" w:rsidP="00936DAB">
      <w:pPr>
        <w:spacing w:after="0" w:line="240" w:lineRule="auto"/>
        <w:ind w:firstLine="709"/>
        <w:jc w:val="both"/>
        <w:rPr>
          <w:rFonts w:ascii="Times New Roman" w:eastAsia="Calibri" w:hAnsi="Times New Roman" w:cs="Times New Roman"/>
          <w:sz w:val="24"/>
          <w:szCs w:val="24"/>
        </w:rPr>
      </w:pPr>
      <w:r w:rsidRPr="00936DAB">
        <w:rPr>
          <w:rFonts w:ascii="Times New Roman" w:eastAsia="Calibri" w:hAnsi="Times New Roman" w:cs="Times New Roman"/>
          <w:sz w:val="24"/>
          <w:szCs w:val="24"/>
        </w:rPr>
        <w:t>Nekustamais īpašums Pļaviņa, Ošupes pagastā, Madonas novadā</w:t>
      </w:r>
      <w:r w:rsidR="00B73185">
        <w:rPr>
          <w:rFonts w:ascii="Times New Roman" w:eastAsia="Calibri" w:hAnsi="Times New Roman" w:cs="Times New Roman"/>
          <w:sz w:val="24"/>
          <w:szCs w:val="24"/>
        </w:rPr>
        <w:t xml:space="preserve">, </w:t>
      </w:r>
      <w:r w:rsidRPr="00936DAB">
        <w:rPr>
          <w:rFonts w:ascii="Times New Roman" w:eastAsia="Calibri" w:hAnsi="Times New Roman" w:cs="Times New Roman"/>
          <w:sz w:val="24"/>
          <w:szCs w:val="24"/>
        </w:rPr>
        <w:t>ar kadastra numuru 70820130046  nav nepieciešams pašvaldībai tās funkcijas nodrošināšanai.</w:t>
      </w:r>
    </w:p>
    <w:p w14:paraId="272FB01B" w14:textId="6E432FDF" w:rsidR="00936DAB" w:rsidRPr="00936DAB" w:rsidRDefault="00936DAB" w:rsidP="00936DAB">
      <w:pPr>
        <w:spacing w:after="0" w:line="240" w:lineRule="auto"/>
        <w:ind w:firstLine="720"/>
        <w:jc w:val="both"/>
        <w:rPr>
          <w:rFonts w:ascii="Times New Roman" w:eastAsia="Times New Roman" w:hAnsi="Times New Roman" w:cs="Times New Roman"/>
          <w:sz w:val="24"/>
          <w:szCs w:val="24"/>
        </w:rPr>
      </w:pPr>
      <w:r w:rsidRPr="00936DAB">
        <w:rPr>
          <w:rFonts w:ascii="Times New Roman" w:hAnsi="Times New Roman" w:cs="Times New Roman"/>
          <w:sz w:val="24"/>
          <w:szCs w:val="24"/>
        </w:rPr>
        <w:t xml:space="preserve">Tika veikta nekustamā īpašuma </w:t>
      </w:r>
      <w:r w:rsidR="00B73185">
        <w:rPr>
          <w:rFonts w:ascii="Times New Roman" w:hAnsi="Times New Roman" w:cs="Times New Roman"/>
          <w:sz w:val="24"/>
          <w:szCs w:val="24"/>
        </w:rPr>
        <w:t>“</w:t>
      </w:r>
      <w:r w:rsidRPr="00936DAB">
        <w:rPr>
          <w:rFonts w:ascii="Times New Roman" w:hAnsi="Times New Roman" w:cs="Times New Roman"/>
          <w:sz w:val="24"/>
          <w:szCs w:val="24"/>
        </w:rPr>
        <w:t xml:space="preserve">Pļaviņa” (kadastra Nr.7082 013 0046) novērtēšana. </w:t>
      </w:r>
    </w:p>
    <w:p w14:paraId="6B83C862" w14:textId="24CF1227" w:rsidR="00936DAB" w:rsidRPr="00936DAB" w:rsidRDefault="00936DAB" w:rsidP="00936DAB">
      <w:pPr>
        <w:spacing w:after="0" w:line="240" w:lineRule="auto"/>
        <w:ind w:firstLine="720"/>
        <w:jc w:val="both"/>
        <w:rPr>
          <w:rFonts w:ascii="Times New Roman" w:eastAsia="Times New Roman" w:hAnsi="Times New Roman" w:cs="Times New Roman"/>
          <w:sz w:val="24"/>
          <w:szCs w:val="24"/>
          <w:lang w:eastAsia="ar-SA"/>
        </w:rPr>
      </w:pPr>
      <w:r w:rsidRPr="00936DAB">
        <w:rPr>
          <w:rFonts w:ascii="Times New Roman" w:eastAsia="Times New Roman" w:hAnsi="Times New Roman" w:cs="Times New Roman"/>
          <w:sz w:val="24"/>
          <w:szCs w:val="24"/>
          <w:lang w:eastAsia="ar-SA"/>
        </w:rPr>
        <w:t xml:space="preserve">Atbilstoši sertificēta vērtētāja SIA </w:t>
      </w:r>
      <w:r w:rsidR="00B73185">
        <w:rPr>
          <w:rFonts w:ascii="Times New Roman" w:eastAsia="Times New Roman" w:hAnsi="Times New Roman" w:cs="Times New Roman"/>
          <w:sz w:val="24"/>
          <w:szCs w:val="24"/>
          <w:lang w:eastAsia="ar-SA"/>
        </w:rPr>
        <w:t>“</w:t>
      </w:r>
      <w:r w:rsidRPr="00936DAB">
        <w:rPr>
          <w:rFonts w:ascii="Times New Roman" w:eastAsia="Times New Roman" w:hAnsi="Times New Roman" w:cs="Times New Roman"/>
          <w:sz w:val="24"/>
          <w:szCs w:val="24"/>
          <w:lang w:eastAsia="ar-SA"/>
        </w:rPr>
        <w:t>LVKV” (Latvijas Īpašumu Vērtētāju asociācijas profesionālās kvalifikācijas sertifikāts Nr.12) 2021.gada 20.maija novērtējumam, zemes vienības ar kadastra apzīmējumu 70820130046 2.6 ha platībā tirgus vērtība noteikta – EUR 5 000,00</w:t>
      </w:r>
      <w:r w:rsidR="00B73185">
        <w:rPr>
          <w:rFonts w:ascii="Times New Roman" w:eastAsia="Times New Roman" w:hAnsi="Times New Roman" w:cs="Times New Roman"/>
          <w:sz w:val="24"/>
          <w:szCs w:val="24"/>
          <w:lang w:eastAsia="ar-SA"/>
        </w:rPr>
        <w:t xml:space="preserve"> </w:t>
      </w:r>
      <w:r w:rsidRPr="00B73185">
        <w:rPr>
          <w:rFonts w:ascii="Times New Roman" w:eastAsia="Times New Roman" w:hAnsi="Times New Roman" w:cs="Times New Roman"/>
          <w:i/>
          <w:iCs/>
          <w:sz w:val="24"/>
          <w:szCs w:val="24"/>
          <w:lang w:eastAsia="ar-SA"/>
        </w:rPr>
        <w:t>(pieci tūkstoši  euro, 00 centi).</w:t>
      </w:r>
      <w:r w:rsidRPr="00936DAB">
        <w:rPr>
          <w:rFonts w:ascii="Times New Roman" w:eastAsia="Times New Roman" w:hAnsi="Times New Roman" w:cs="Times New Roman"/>
          <w:sz w:val="24"/>
          <w:szCs w:val="24"/>
          <w:lang w:eastAsia="ar-SA"/>
        </w:rPr>
        <w:t xml:space="preserve"> </w:t>
      </w:r>
    </w:p>
    <w:p w14:paraId="39AB49DE" w14:textId="77777777" w:rsidR="00936DAB" w:rsidRPr="00936DAB" w:rsidRDefault="00936DAB" w:rsidP="00936DAB">
      <w:pPr>
        <w:spacing w:after="0" w:line="240" w:lineRule="auto"/>
        <w:jc w:val="both"/>
        <w:rPr>
          <w:rFonts w:ascii="Times New Roman" w:eastAsia="Calibri" w:hAnsi="Times New Roman" w:cs="Times New Roman"/>
          <w:sz w:val="24"/>
          <w:szCs w:val="24"/>
        </w:rPr>
      </w:pPr>
      <w:r w:rsidRPr="00936DAB">
        <w:rPr>
          <w:rFonts w:ascii="Times New Roman" w:eastAsia="Times New Roman" w:hAnsi="Times New Roman" w:cs="Times New Roman"/>
          <w:sz w:val="24"/>
          <w:szCs w:val="24"/>
        </w:rPr>
        <w:t xml:space="preserve">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06BB83D4" w14:textId="17319970" w:rsidR="00936DAB" w:rsidRPr="00936DAB" w:rsidRDefault="00936DAB" w:rsidP="00936DAB">
      <w:pPr>
        <w:spacing w:after="0" w:line="240" w:lineRule="auto"/>
        <w:ind w:firstLine="567"/>
        <w:jc w:val="both"/>
        <w:rPr>
          <w:rFonts w:ascii="Times New Roman" w:hAnsi="Times New Roman" w:cs="Times New Roman"/>
          <w:b/>
          <w:sz w:val="28"/>
          <w:szCs w:val="28"/>
        </w:rPr>
      </w:pPr>
      <w:r w:rsidRPr="00936DAB">
        <w:rPr>
          <w:rFonts w:ascii="Times New Roman" w:eastAsia="Calibri" w:hAnsi="Times New Roman" w:cs="Times New Roman"/>
          <w:sz w:val="24"/>
          <w:szCs w:val="24"/>
        </w:rPr>
        <w:t>Pamatojoties uz iepriekš minēto, likuma “Par pašvaldībām” 21.panta pirmās daļas septiņpadsmito punktu, kas nosaka, ka “tikai pašvaldības domes var lemt par pašvaldības nekustamā īpašuma atsavināšanu” un “Publiskās personas mantas atsavināšanas likuma</w:t>
      </w:r>
      <w:r w:rsidRPr="00936DAB">
        <w:rPr>
          <w:rFonts w:ascii="Times New Roman" w:eastAsia="Calibri" w:hAnsi="Times New Roman" w:cs="Times New Roman"/>
          <w:i/>
          <w:sz w:val="24"/>
          <w:szCs w:val="24"/>
        </w:rPr>
        <w:t>”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w:t>
      </w:r>
      <w:r w:rsidRPr="00936DAB">
        <w:rPr>
          <w:rFonts w:ascii="Times New Roman" w:eastAsia="Calibri" w:hAnsi="Times New Roman" w:cs="Times New Roman"/>
          <w:sz w:val="24"/>
          <w:szCs w:val="24"/>
        </w:rPr>
        <w:t xml:space="preserve">,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w:t>
      </w:r>
      <w:r w:rsidRPr="00936DAB">
        <w:rPr>
          <w:rFonts w:ascii="Times New Roman" w:eastAsia="Calibri" w:hAnsi="Times New Roman" w:cs="Times New Roman"/>
          <w:sz w:val="24"/>
          <w:szCs w:val="24"/>
        </w:rPr>
        <w:lastRenderedPageBreak/>
        <w:t xml:space="preserve">publiskas personas nekustamā īpašuma novērtēšanu organizē attiecīgās atsavinātās publiskās personas lēmējinstitūcijas kārtībā, ņemot vērā 09.06.2021. </w:t>
      </w:r>
      <w:r w:rsidRPr="00936DAB">
        <w:rPr>
          <w:rFonts w:ascii="Times New Roman" w:eastAsia="Times New Roman" w:hAnsi="Times New Roman" w:cs="Times New Roman"/>
          <w:sz w:val="24"/>
          <w:szCs w:val="24"/>
        </w:rPr>
        <w:t xml:space="preserve">Uzņēmējdarbības, teritoriālo un vides jautājumu </w:t>
      </w:r>
      <w:r w:rsidRPr="00EB5962">
        <w:rPr>
          <w:rFonts w:ascii="Times New Roman" w:eastAsia="Times New Roman" w:hAnsi="Times New Roman" w:cs="Times New Roman"/>
          <w:sz w:val="24"/>
          <w:szCs w:val="24"/>
        </w:rPr>
        <w:t>komitejas un</w:t>
      </w:r>
      <w:r>
        <w:rPr>
          <w:rFonts w:ascii="Times New Roman" w:eastAsia="Times New Roman" w:hAnsi="Times New Roman" w:cs="Times New Roman"/>
          <w:b/>
          <w:sz w:val="24"/>
          <w:szCs w:val="24"/>
        </w:rPr>
        <w:t xml:space="preserve"> </w:t>
      </w:r>
      <w:r>
        <w:rPr>
          <w:rFonts w:ascii="Times New Roman" w:hAnsi="Times New Roman" w:cs="Times New Roman"/>
          <w:sz w:val="24"/>
          <w:szCs w:val="24"/>
        </w:rPr>
        <w:t xml:space="preserve">15.06.2021. Finanšu un attīstības komitejas atzinumu, </w:t>
      </w:r>
      <w:r w:rsidRPr="00A501AA">
        <w:rPr>
          <w:rFonts w:ascii="Times New Roman" w:eastAsia="Times New Roman" w:hAnsi="Times New Roman" w:cs="Times New Roman"/>
          <w:b/>
          <w:color w:val="000000"/>
          <w:sz w:val="24"/>
          <w:szCs w:val="24"/>
        </w:rPr>
        <w:t>atklāti balsojot: PAR – 1</w:t>
      </w:r>
      <w:r>
        <w:rPr>
          <w:rFonts w:ascii="Times New Roman" w:eastAsia="Times New Roman" w:hAnsi="Times New Roman" w:cs="Times New Roman"/>
          <w:b/>
          <w:color w:val="000000"/>
          <w:sz w:val="24"/>
          <w:szCs w:val="24"/>
        </w:rPr>
        <w:t>4</w:t>
      </w:r>
      <w:r w:rsidRPr="00A501AA">
        <w:rPr>
          <w:rFonts w:ascii="Times New Roman" w:eastAsia="Times New Roman" w:hAnsi="Times New Roman" w:cs="Times New Roman"/>
          <w:b/>
          <w:color w:val="000000"/>
          <w:sz w:val="24"/>
          <w:szCs w:val="24"/>
        </w:rPr>
        <w:t xml:space="preserve"> </w:t>
      </w:r>
      <w:r w:rsidRPr="00A501AA">
        <w:rPr>
          <w:rFonts w:ascii="Times New Roman" w:eastAsia="Times New Roman" w:hAnsi="Times New Roman" w:cs="Times New Roman"/>
          <w:color w:val="000000"/>
          <w:sz w:val="24"/>
          <w:szCs w:val="24"/>
        </w:rPr>
        <w:t>(Agris Lungevičs, Aleksandrs Šrubs, Andrejs Ceļapīters,</w:t>
      </w:r>
      <w:r>
        <w:rPr>
          <w:rFonts w:ascii="Times New Roman" w:eastAsia="Times New Roman" w:hAnsi="Times New Roman" w:cs="Times New Roman"/>
          <w:color w:val="000000"/>
          <w:sz w:val="24"/>
          <w:szCs w:val="24"/>
        </w:rPr>
        <w:t xml:space="preserve"> Andris Dombrovskis, Andris Sakne, Antra Gotlaufa, Artūrs Grandāns,</w:t>
      </w:r>
      <w:r w:rsidRPr="00A501AA">
        <w:rPr>
          <w:rFonts w:ascii="Times New Roman" w:eastAsia="Times New Roman" w:hAnsi="Times New Roman" w:cs="Times New Roman"/>
          <w:color w:val="000000"/>
          <w:sz w:val="24"/>
          <w:szCs w:val="24"/>
        </w:rPr>
        <w:t xml:space="preserve"> Gatis Teilis, Gunārs Ikaunieks, Inese Strode, Ivars Miķelsons, Rihards Saulītis, Valda Kļaviņa, Zigfrīds Gora), </w:t>
      </w:r>
      <w:r w:rsidRPr="00A501AA">
        <w:rPr>
          <w:rFonts w:ascii="Times New Roman" w:eastAsia="Times New Roman" w:hAnsi="Times New Roman" w:cs="Times New Roman"/>
          <w:b/>
          <w:color w:val="000000"/>
          <w:sz w:val="24"/>
          <w:szCs w:val="24"/>
        </w:rPr>
        <w:t xml:space="preserve">PRET </w:t>
      </w:r>
      <w:r w:rsidRPr="00A501AA">
        <w:rPr>
          <w:rFonts w:ascii="Times New Roman" w:eastAsia="Times New Roman" w:hAnsi="Times New Roman" w:cs="Times New Roman"/>
          <w:b/>
          <w:bCs/>
          <w:color w:val="000000"/>
          <w:sz w:val="24"/>
          <w:szCs w:val="24"/>
        </w:rPr>
        <w:t>– NAV</w:t>
      </w:r>
      <w:r w:rsidRPr="00A501AA">
        <w:rPr>
          <w:rFonts w:ascii="Times New Roman" w:eastAsia="Times New Roman" w:hAnsi="Times New Roman" w:cs="Times New Roman"/>
          <w:color w:val="000000"/>
          <w:sz w:val="24"/>
          <w:szCs w:val="24"/>
        </w:rPr>
        <w:t xml:space="preserve">, </w:t>
      </w:r>
      <w:r w:rsidRPr="00A501AA">
        <w:rPr>
          <w:rFonts w:ascii="Times New Roman" w:eastAsia="Times New Roman" w:hAnsi="Times New Roman" w:cs="Times New Roman"/>
          <w:b/>
          <w:color w:val="000000"/>
          <w:sz w:val="24"/>
          <w:szCs w:val="24"/>
        </w:rPr>
        <w:t xml:space="preserve">ATTURAS – NAV, </w:t>
      </w:r>
      <w:r w:rsidRPr="00A501AA">
        <w:rPr>
          <w:rFonts w:ascii="Times New Roman" w:eastAsia="Times New Roman" w:hAnsi="Times New Roman" w:cs="Times New Roman"/>
          <w:color w:val="000000"/>
          <w:sz w:val="24"/>
          <w:szCs w:val="24"/>
        </w:rPr>
        <w:t xml:space="preserve">Madonas novada pašvaldības dome </w:t>
      </w:r>
      <w:r w:rsidRPr="00A501AA">
        <w:rPr>
          <w:rFonts w:ascii="Times New Roman" w:eastAsia="Times New Roman" w:hAnsi="Times New Roman" w:cs="Times New Roman"/>
          <w:b/>
          <w:color w:val="000000"/>
          <w:sz w:val="24"/>
          <w:szCs w:val="24"/>
        </w:rPr>
        <w:t>NOLEMJ:</w:t>
      </w:r>
    </w:p>
    <w:p w14:paraId="62BD06CC" w14:textId="77777777" w:rsidR="00936DAB" w:rsidRPr="00936DAB" w:rsidRDefault="00936DAB" w:rsidP="00936DAB">
      <w:pPr>
        <w:spacing w:after="0" w:line="240" w:lineRule="auto"/>
        <w:jc w:val="both"/>
        <w:rPr>
          <w:rFonts w:ascii="Times New Roman" w:eastAsia="Calibri" w:hAnsi="Times New Roman" w:cs="Times New Roman"/>
          <w:sz w:val="24"/>
          <w:szCs w:val="24"/>
        </w:rPr>
      </w:pPr>
    </w:p>
    <w:p w14:paraId="08BAB573" w14:textId="16546FB3" w:rsidR="00936DAB" w:rsidRPr="00936DAB" w:rsidRDefault="00936DAB" w:rsidP="00936DAB">
      <w:pPr>
        <w:widowControl w:val="0"/>
        <w:numPr>
          <w:ilvl w:val="0"/>
          <w:numId w:val="47"/>
        </w:numPr>
        <w:suppressAutoHyphens/>
        <w:spacing w:after="0" w:line="240" w:lineRule="auto"/>
        <w:jc w:val="both"/>
        <w:rPr>
          <w:rFonts w:ascii="Times New Roman" w:eastAsia="Calibri" w:hAnsi="Times New Roman" w:cs="Times New Roman"/>
          <w:sz w:val="24"/>
          <w:szCs w:val="24"/>
        </w:rPr>
      </w:pPr>
      <w:r w:rsidRPr="00936DAB">
        <w:rPr>
          <w:rFonts w:ascii="Times New Roman" w:eastAsia="Calibri" w:hAnsi="Times New Roman" w:cs="Times New Roman"/>
          <w:sz w:val="24"/>
          <w:szCs w:val="24"/>
        </w:rPr>
        <w:t xml:space="preserve"> Atsavināt nekustamo īpašumu Pļaviņa, Ošupes pagasts, Madonas novads</w:t>
      </w:r>
      <w:r w:rsidR="00EB5962">
        <w:rPr>
          <w:rFonts w:ascii="Times New Roman" w:eastAsia="Calibri" w:hAnsi="Times New Roman" w:cs="Times New Roman"/>
          <w:sz w:val="24"/>
          <w:szCs w:val="24"/>
        </w:rPr>
        <w:t>,</w:t>
      </w:r>
      <w:r w:rsidRPr="00936DAB">
        <w:rPr>
          <w:rFonts w:ascii="Times New Roman" w:eastAsia="Calibri" w:hAnsi="Times New Roman" w:cs="Times New Roman"/>
          <w:sz w:val="24"/>
          <w:szCs w:val="24"/>
        </w:rPr>
        <w:t xml:space="preserve"> ar kadastra numuru 7082 013 0046 2.6 ha platībā, pārdodot to par nosacīto cenu nomniecei </w:t>
      </w:r>
      <w:r w:rsidR="000A5521">
        <w:rPr>
          <w:rFonts w:ascii="Times New Roman" w:eastAsia="Calibri" w:hAnsi="Times New Roman" w:cs="Times New Roman"/>
          <w:sz w:val="24"/>
          <w:szCs w:val="24"/>
        </w:rPr>
        <w:t>[…]</w:t>
      </w:r>
    </w:p>
    <w:p w14:paraId="7DCFC17C" w14:textId="5FE9E8CD" w:rsidR="00936DAB" w:rsidRPr="00936DAB" w:rsidRDefault="00936DAB" w:rsidP="00936DAB">
      <w:pPr>
        <w:widowControl w:val="0"/>
        <w:numPr>
          <w:ilvl w:val="0"/>
          <w:numId w:val="47"/>
        </w:numPr>
        <w:suppressAutoHyphens/>
        <w:spacing w:after="0" w:line="240" w:lineRule="auto"/>
        <w:jc w:val="both"/>
        <w:rPr>
          <w:rFonts w:ascii="Times New Roman" w:eastAsia="Arial Unicode MS" w:hAnsi="Times New Roman" w:cs="Times New Roman"/>
          <w:sz w:val="24"/>
          <w:szCs w:val="24"/>
        </w:rPr>
      </w:pPr>
      <w:r w:rsidRPr="00936DAB">
        <w:rPr>
          <w:rFonts w:ascii="Times New Roman" w:eastAsia="Calibri" w:hAnsi="Times New Roman" w:cs="Times New Roman"/>
          <w:sz w:val="24"/>
          <w:szCs w:val="24"/>
        </w:rPr>
        <w:t xml:space="preserve">Noteikt nekustamā īpašuma nosacīto cenu EUR 5 000,00 </w:t>
      </w:r>
      <w:r w:rsidRPr="00B73185">
        <w:rPr>
          <w:rFonts w:ascii="Times New Roman" w:eastAsia="Calibri" w:hAnsi="Times New Roman" w:cs="Times New Roman"/>
          <w:i/>
          <w:iCs/>
          <w:sz w:val="24"/>
          <w:szCs w:val="24"/>
        </w:rPr>
        <w:t>(pieci tūkstoši eiro, 00 centi)</w:t>
      </w:r>
      <w:r w:rsidR="000A5521">
        <w:rPr>
          <w:rFonts w:ascii="Times New Roman" w:eastAsia="Calibri" w:hAnsi="Times New Roman" w:cs="Times New Roman"/>
          <w:i/>
          <w:iCs/>
          <w:sz w:val="24"/>
          <w:szCs w:val="24"/>
        </w:rPr>
        <w:t>.</w:t>
      </w:r>
    </w:p>
    <w:p w14:paraId="263EA18B" w14:textId="77777777" w:rsidR="00936DAB" w:rsidRPr="00936DAB" w:rsidRDefault="00936DAB" w:rsidP="00936DAB">
      <w:pPr>
        <w:widowControl w:val="0"/>
        <w:numPr>
          <w:ilvl w:val="0"/>
          <w:numId w:val="47"/>
        </w:numPr>
        <w:suppressAutoHyphens/>
        <w:spacing w:after="0" w:line="240" w:lineRule="auto"/>
        <w:jc w:val="both"/>
        <w:rPr>
          <w:rFonts w:ascii="Times New Roman" w:eastAsia="Arial Unicode MS" w:hAnsi="Times New Roman" w:cs="Times New Roman"/>
          <w:sz w:val="24"/>
          <w:szCs w:val="24"/>
        </w:rPr>
      </w:pPr>
      <w:r w:rsidRPr="00936DAB">
        <w:rPr>
          <w:rFonts w:ascii="Times New Roman" w:eastAsia="Arial Unicode MS" w:hAnsi="Times New Roman" w:cs="Times New Roman"/>
          <w:sz w:val="24"/>
          <w:szCs w:val="24"/>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4BC80FC3" w14:textId="3E5A331F" w:rsidR="00936DAB" w:rsidRPr="00936DAB" w:rsidRDefault="00936DAB" w:rsidP="00936DAB">
      <w:pPr>
        <w:numPr>
          <w:ilvl w:val="0"/>
          <w:numId w:val="47"/>
        </w:numPr>
        <w:suppressAutoHyphens/>
        <w:spacing w:after="0" w:line="240" w:lineRule="auto"/>
        <w:jc w:val="both"/>
        <w:rPr>
          <w:rFonts w:ascii="Times New Roman" w:eastAsia="MS Mincho" w:hAnsi="Times New Roman" w:cs="Times New Roman"/>
          <w:i/>
          <w:sz w:val="24"/>
          <w:szCs w:val="24"/>
          <w:lang w:eastAsia="ar-SA"/>
        </w:rPr>
      </w:pPr>
      <w:r w:rsidRPr="00936DAB">
        <w:rPr>
          <w:rFonts w:ascii="Times New Roman" w:eastAsia="Times New Roman" w:hAnsi="Times New Roman" w:cs="Times New Roman"/>
          <w:sz w:val="24"/>
          <w:szCs w:val="24"/>
          <w:lang w:eastAsia="lo-LA" w:bidi="lo-LA"/>
        </w:rPr>
        <w:t xml:space="preserve">Uzdot Nekustamā īpašuma pārvaldības un teritoriālās plānošanas nodaļai nosūtīt </w:t>
      </w:r>
      <w:r w:rsidR="000A5521">
        <w:rPr>
          <w:rFonts w:ascii="Times New Roman" w:eastAsia="Times New Roman" w:hAnsi="Times New Roman" w:cs="Times New Roman"/>
          <w:sz w:val="24"/>
          <w:szCs w:val="24"/>
          <w:lang w:eastAsia="lo-LA" w:bidi="lo-LA"/>
        </w:rPr>
        <w:t xml:space="preserve">[…] </w:t>
      </w:r>
      <w:r w:rsidRPr="00936DAB">
        <w:rPr>
          <w:rFonts w:ascii="Times New Roman" w:eastAsia="Times New Roman" w:hAnsi="Times New Roman" w:cs="Times New Roman"/>
          <w:sz w:val="24"/>
          <w:szCs w:val="24"/>
          <w:lang w:eastAsia="lo-LA" w:bidi="lo-LA"/>
        </w:rPr>
        <w:t>nekustamā īpašuma Pļaviņa, Ošupes pagastā, Madonas novadā  atsavināšanas paziņojumu normatīvajos aktos noteiktajā kārtībā.</w:t>
      </w:r>
    </w:p>
    <w:p w14:paraId="55118381" w14:textId="77777777" w:rsidR="00936DAB" w:rsidRPr="00936DAB" w:rsidRDefault="00936DAB" w:rsidP="00936DAB">
      <w:pPr>
        <w:spacing w:after="0" w:line="240" w:lineRule="auto"/>
        <w:ind w:left="432"/>
        <w:jc w:val="both"/>
        <w:rPr>
          <w:rFonts w:ascii="Times New Roman" w:eastAsia="Calibri" w:hAnsi="Times New Roman" w:cs="Times New Roman"/>
          <w:sz w:val="24"/>
          <w:szCs w:val="24"/>
        </w:rPr>
      </w:pPr>
    </w:p>
    <w:p w14:paraId="3976A7AD" w14:textId="64D82BD6" w:rsidR="007753D2" w:rsidRDefault="007753D2" w:rsidP="007753D2">
      <w:pPr>
        <w:spacing w:after="0" w:line="240" w:lineRule="auto"/>
        <w:ind w:firstLine="720"/>
        <w:jc w:val="both"/>
        <w:rPr>
          <w:rFonts w:eastAsia="Calibri" w:cs="Times New Roman"/>
        </w:rPr>
      </w:pPr>
    </w:p>
    <w:p w14:paraId="54169BE4" w14:textId="77777777" w:rsidR="00936DAB" w:rsidRPr="007753D2" w:rsidRDefault="00936DAB" w:rsidP="007753D2">
      <w:pPr>
        <w:spacing w:after="0" w:line="240" w:lineRule="auto"/>
        <w:ind w:firstLine="720"/>
        <w:jc w:val="both"/>
        <w:rPr>
          <w:rFonts w:ascii="Times New Roman" w:eastAsia="Calibri" w:hAnsi="Times New Roman" w:cs="Times New Roman"/>
          <w:sz w:val="24"/>
          <w:szCs w:val="24"/>
        </w:rPr>
      </w:pPr>
    </w:p>
    <w:p w14:paraId="1FAFE0A1" w14:textId="77777777" w:rsidR="00A4400F" w:rsidRDefault="00A4400F" w:rsidP="00A4400F">
      <w:pPr>
        <w:spacing w:after="0" w:line="240" w:lineRule="auto"/>
        <w:ind w:firstLine="720"/>
        <w:jc w:val="both"/>
        <w:rPr>
          <w:rFonts w:ascii="Times New Roman" w:eastAsia="Calibri" w:hAnsi="Times New Roman" w:cs="Times New Roman"/>
          <w:sz w:val="24"/>
          <w:szCs w:val="24"/>
        </w:rPr>
      </w:pPr>
    </w:p>
    <w:p w14:paraId="3BFB2A30" w14:textId="07EBBA3E" w:rsidR="00A4400F" w:rsidRDefault="00A4400F" w:rsidP="00A4400F">
      <w:pPr>
        <w:spacing w:after="0" w:line="240" w:lineRule="auto"/>
        <w:ind w:firstLine="720"/>
        <w:jc w:val="both"/>
        <w:rPr>
          <w:rFonts w:ascii="Times New Roman" w:hAnsi="Times New Roman" w:cs="Times New Roman"/>
          <w:i/>
          <w:iCs/>
          <w:sz w:val="24"/>
          <w:szCs w:val="24"/>
        </w:rPr>
      </w:pPr>
      <w:r w:rsidRPr="00883F95">
        <w:rPr>
          <w:rFonts w:ascii="Times New Roman" w:eastAsia="Calibri" w:hAnsi="Times New Roman" w:cs="Times New Roman"/>
          <w:sz w:val="24"/>
          <w:szCs w:val="24"/>
        </w:rPr>
        <w:t>Domes priekšsēdētājs</w:t>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t xml:space="preserve">    A.Lungevičs</w:t>
      </w:r>
      <w:r w:rsidRPr="00883F95">
        <w:rPr>
          <w:rFonts w:ascii="Times New Roman" w:hAnsi="Times New Roman" w:cs="Times New Roman"/>
          <w:i/>
          <w:iCs/>
          <w:sz w:val="24"/>
          <w:szCs w:val="24"/>
        </w:rPr>
        <w:t xml:space="preserve"> </w:t>
      </w:r>
    </w:p>
    <w:p w14:paraId="79548881" w14:textId="64083FF5" w:rsidR="00851812" w:rsidRDefault="00851812" w:rsidP="00A4400F">
      <w:pPr>
        <w:spacing w:after="0" w:line="240" w:lineRule="auto"/>
        <w:ind w:firstLine="720"/>
        <w:jc w:val="both"/>
        <w:rPr>
          <w:rFonts w:ascii="Times New Roman" w:hAnsi="Times New Roman" w:cs="Times New Roman"/>
          <w:i/>
          <w:iCs/>
          <w:sz w:val="24"/>
          <w:szCs w:val="24"/>
        </w:rPr>
      </w:pPr>
    </w:p>
    <w:p w14:paraId="2B8A7711" w14:textId="0BB7826B" w:rsidR="00851812" w:rsidRDefault="00851812" w:rsidP="00A4400F">
      <w:pPr>
        <w:spacing w:after="0" w:line="240" w:lineRule="auto"/>
        <w:ind w:firstLine="720"/>
        <w:jc w:val="both"/>
        <w:rPr>
          <w:rFonts w:ascii="Times New Roman" w:hAnsi="Times New Roman" w:cs="Times New Roman"/>
          <w:i/>
          <w:iCs/>
          <w:sz w:val="24"/>
          <w:szCs w:val="24"/>
        </w:rPr>
      </w:pPr>
    </w:p>
    <w:p w14:paraId="1A13003D" w14:textId="77777777" w:rsidR="007753D2" w:rsidRDefault="007753D2" w:rsidP="00A4400F">
      <w:pPr>
        <w:spacing w:after="0" w:line="240" w:lineRule="auto"/>
        <w:ind w:firstLine="720"/>
        <w:jc w:val="both"/>
        <w:rPr>
          <w:rFonts w:ascii="Times New Roman" w:hAnsi="Times New Roman" w:cs="Times New Roman"/>
          <w:i/>
          <w:iCs/>
          <w:sz w:val="24"/>
          <w:szCs w:val="24"/>
        </w:rPr>
      </w:pPr>
    </w:p>
    <w:p w14:paraId="705F1BB9" w14:textId="77777777" w:rsidR="007753D2" w:rsidRPr="007753D2" w:rsidRDefault="007753D2" w:rsidP="007753D2">
      <w:pPr>
        <w:rPr>
          <w:rFonts w:ascii="Times New Roman" w:hAnsi="Times New Roman" w:cs="Times New Roman"/>
          <w:sz w:val="24"/>
          <w:szCs w:val="24"/>
        </w:rPr>
      </w:pPr>
      <w:r w:rsidRPr="007753D2">
        <w:rPr>
          <w:rFonts w:ascii="Times New Roman" w:hAnsi="Times New Roman" w:cs="Times New Roman"/>
          <w:i/>
          <w:iCs/>
          <w:sz w:val="24"/>
          <w:szCs w:val="24"/>
        </w:rPr>
        <w:t>Čačka 28080793</w:t>
      </w:r>
    </w:p>
    <w:p w14:paraId="3E40583B" w14:textId="77777777" w:rsidR="005646B6" w:rsidRPr="00883F95" w:rsidRDefault="005646B6" w:rsidP="00A4400F">
      <w:pPr>
        <w:spacing w:after="0" w:line="240" w:lineRule="auto"/>
        <w:ind w:firstLine="720"/>
        <w:jc w:val="both"/>
        <w:rPr>
          <w:rFonts w:ascii="Times New Roman" w:hAnsi="Times New Roman" w:cs="Times New Roman"/>
          <w:i/>
          <w:iCs/>
          <w:sz w:val="24"/>
          <w:szCs w:val="24"/>
        </w:rPr>
      </w:pPr>
    </w:p>
    <w:p w14:paraId="0A901138" w14:textId="6CC6C809" w:rsidR="00905B0A" w:rsidRPr="00851812" w:rsidRDefault="00905B0A" w:rsidP="00851812">
      <w:pPr>
        <w:tabs>
          <w:tab w:val="left" w:pos="3240"/>
        </w:tabs>
        <w:rPr>
          <w:rFonts w:ascii="Times New Roman" w:eastAsia="Times New Roman" w:hAnsi="Times New Roman" w:cs="Times New Roman"/>
          <w:i/>
          <w:iCs/>
          <w:color w:val="000000"/>
          <w:sz w:val="24"/>
          <w:szCs w:val="24"/>
        </w:rPr>
      </w:pPr>
    </w:p>
    <w:sectPr w:rsidR="00905B0A" w:rsidRPr="00851812"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DEBC9" w14:textId="77777777" w:rsidR="006225F7" w:rsidRDefault="006225F7" w:rsidP="0090167E">
      <w:pPr>
        <w:spacing w:after="0" w:line="240" w:lineRule="auto"/>
      </w:pPr>
      <w:r>
        <w:separator/>
      </w:r>
    </w:p>
  </w:endnote>
  <w:endnote w:type="continuationSeparator" w:id="0">
    <w:p w14:paraId="1C81FCDE" w14:textId="77777777" w:rsidR="006225F7" w:rsidRDefault="006225F7"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424516E8" w:rsidR="0090167E" w:rsidRDefault="0090167E">
        <w:pPr>
          <w:pStyle w:val="Kjene"/>
          <w:jc w:val="center"/>
        </w:pPr>
        <w:r>
          <w:fldChar w:fldCharType="begin"/>
        </w:r>
        <w:r>
          <w:instrText>PAGE   \* MERGEFORMAT</w:instrText>
        </w:r>
        <w:r>
          <w:fldChar w:fldCharType="separate"/>
        </w:r>
        <w:r w:rsidR="0013180C">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334C8" w14:textId="77777777" w:rsidR="006225F7" w:rsidRDefault="006225F7" w:rsidP="0090167E">
      <w:pPr>
        <w:spacing w:after="0" w:line="240" w:lineRule="auto"/>
      </w:pPr>
      <w:r>
        <w:separator/>
      </w:r>
    </w:p>
  </w:footnote>
  <w:footnote w:type="continuationSeparator" w:id="0">
    <w:p w14:paraId="7B72DBC2" w14:textId="77777777" w:rsidR="006225F7" w:rsidRDefault="006225F7"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CA4588"/>
    <w:multiLevelType w:val="hybridMultilevel"/>
    <w:tmpl w:val="DD78E762"/>
    <w:lvl w:ilvl="0" w:tplc="6AE671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36B6213"/>
    <w:multiLevelType w:val="multilevel"/>
    <w:tmpl w:val="89E0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CA1A42"/>
    <w:multiLevelType w:val="multilevel"/>
    <w:tmpl w:val="017C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02D34"/>
    <w:multiLevelType w:val="hybridMultilevel"/>
    <w:tmpl w:val="20522A74"/>
    <w:lvl w:ilvl="0" w:tplc="0E343F22">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652B54"/>
    <w:multiLevelType w:val="multilevel"/>
    <w:tmpl w:val="BFC4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D167A21"/>
    <w:multiLevelType w:val="hybridMultilevel"/>
    <w:tmpl w:val="7480C15E"/>
    <w:lvl w:ilvl="0" w:tplc="B004112C">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2503B6"/>
    <w:multiLevelType w:val="multilevel"/>
    <w:tmpl w:val="F614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632129"/>
    <w:multiLevelType w:val="hybridMultilevel"/>
    <w:tmpl w:val="8E8AB4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E439CC"/>
    <w:multiLevelType w:val="multilevel"/>
    <w:tmpl w:val="1340C804"/>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336024A6"/>
    <w:multiLevelType w:val="multilevel"/>
    <w:tmpl w:val="5EA0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214AB0"/>
    <w:multiLevelType w:val="hybridMultilevel"/>
    <w:tmpl w:val="E1308368"/>
    <w:lvl w:ilvl="0" w:tplc="D0BA1018">
      <w:start w:val="1"/>
      <w:numFmt w:val="decimal"/>
      <w:lvlText w:val="%1."/>
      <w:lvlJc w:val="left"/>
      <w:pPr>
        <w:ind w:left="927" w:hanging="360"/>
      </w:pPr>
      <w:rPr>
        <w:rFonts w:eastAsia="Times New Roman" w:hint="default"/>
        <w:color w:val="0B1417"/>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40523967"/>
    <w:multiLevelType w:val="multilevel"/>
    <w:tmpl w:val="AEAC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FD6613"/>
    <w:multiLevelType w:val="multilevel"/>
    <w:tmpl w:val="6116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1A0726"/>
    <w:multiLevelType w:val="hybridMultilevel"/>
    <w:tmpl w:val="61EE75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47874D89"/>
    <w:multiLevelType w:val="hybridMultilevel"/>
    <w:tmpl w:val="6F4057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7AD06AF"/>
    <w:multiLevelType w:val="hybridMultilevel"/>
    <w:tmpl w:val="85602C8C"/>
    <w:lvl w:ilvl="0" w:tplc="474CB65A">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96324E0"/>
    <w:multiLevelType w:val="hybridMultilevel"/>
    <w:tmpl w:val="6A28F9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AC65391"/>
    <w:multiLevelType w:val="multilevel"/>
    <w:tmpl w:val="5030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73232B"/>
    <w:multiLevelType w:val="hybridMultilevel"/>
    <w:tmpl w:val="9CA85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2E9079E"/>
    <w:multiLevelType w:val="multilevel"/>
    <w:tmpl w:val="B9C6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AB0572"/>
    <w:multiLevelType w:val="multilevel"/>
    <w:tmpl w:val="0F0A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5D2E2B"/>
    <w:multiLevelType w:val="hybridMultilevel"/>
    <w:tmpl w:val="9AF08C80"/>
    <w:lvl w:ilvl="0" w:tplc="B8FC44F4">
      <w:start w:val="1"/>
      <w:numFmt w:val="decimal"/>
      <w:lvlText w:val="%1."/>
      <w:lvlJc w:val="left"/>
      <w:pPr>
        <w:ind w:left="720" w:hanging="360"/>
      </w:pPr>
      <w:rPr>
        <w:rFonts w:hint="default"/>
        <w:color w:val="000000"/>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626288B"/>
    <w:multiLevelType w:val="multilevel"/>
    <w:tmpl w:val="2564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820E86"/>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83C4BAC"/>
    <w:multiLevelType w:val="multilevel"/>
    <w:tmpl w:val="8972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0E50BAD"/>
    <w:multiLevelType w:val="multilevel"/>
    <w:tmpl w:val="447C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2D4BD8"/>
    <w:multiLevelType w:val="hybridMultilevel"/>
    <w:tmpl w:val="F3FCBAD0"/>
    <w:lvl w:ilvl="0" w:tplc="B3D2EFB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3" w15:restartNumberingAfterBreak="0">
    <w:nsid w:val="61BE1178"/>
    <w:multiLevelType w:val="multilevel"/>
    <w:tmpl w:val="AB86C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7D495B"/>
    <w:multiLevelType w:val="hybridMultilevel"/>
    <w:tmpl w:val="EA569144"/>
    <w:lvl w:ilvl="0" w:tplc="57827F7A">
      <w:start w:val="1"/>
      <w:numFmt w:val="decimal"/>
      <w:lvlText w:val="%1."/>
      <w:lvlJc w:val="left"/>
      <w:pPr>
        <w:ind w:left="786" w:hanging="360"/>
      </w:pPr>
      <w:rPr>
        <w:rFonts w:ascii="Times New Roman" w:hAnsi="Times New Roman" w:hint="default"/>
        <w:b w:val="0"/>
        <w:i w:val="0"/>
        <w:color w:val="000000"/>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5" w15:restartNumberingAfterBreak="0">
    <w:nsid w:val="66DE107D"/>
    <w:multiLevelType w:val="multilevel"/>
    <w:tmpl w:val="5C52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8" w15:restartNumberingAfterBreak="0">
    <w:nsid w:val="73B94210"/>
    <w:multiLevelType w:val="multilevel"/>
    <w:tmpl w:val="60FE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E2E7768"/>
    <w:multiLevelType w:val="hybridMultilevel"/>
    <w:tmpl w:val="F5F2DF0E"/>
    <w:lvl w:ilvl="0" w:tplc="D8023E72">
      <w:start w:val="1"/>
      <w:numFmt w:val="decimal"/>
      <w:lvlText w:val="%1."/>
      <w:lvlJc w:val="left"/>
      <w:pPr>
        <w:ind w:left="927" w:hanging="360"/>
      </w:pPr>
      <w:rPr>
        <w:rFonts w:eastAsia="Times New Roman" w:hint="default"/>
        <w:b w:val="0"/>
        <w:color w:val="000000"/>
        <w:u w:val="none"/>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3"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4F6213"/>
    <w:multiLevelType w:val="multilevel"/>
    <w:tmpl w:val="5900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6"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9"/>
  </w:num>
  <w:num w:numId="2">
    <w:abstractNumId w:val="0"/>
  </w:num>
  <w:num w:numId="3">
    <w:abstractNumId w:val="8"/>
  </w:num>
  <w:num w:numId="4">
    <w:abstractNumId w:val="29"/>
  </w:num>
  <w:num w:numId="5">
    <w:abstractNumId w:val="30"/>
  </w:num>
  <w:num w:numId="6">
    <w:abstractNumId w:val="1"/>
  </w:num>
  <w:num w:numId="7">
    <w:abstractNumId w:val="2"/>
  </w:num>
  <w:num w:numId="8">
    <w:abstractNumId w:val="14"/>
  </w:num>
  <w:num w:numId="9">
    <w:abstractNumId w:val="37"/>
  </w:num>
  <w:num w:numId="10">
    <w:abstractNumId w:val="11"/>
  </w:num>
  <w:num w:numId="11">
    <w:abstractNumId w:val="32"/>
  </w:num>
  <w:num w:numId="12">
    <w:abstractNumId w:val="34"/>
  </w:num>
  <w:num w:numId="13">
    <w:abstractNumId w:val="16"/>
  </w:num>
  <w:num w:numId="14">
    <w:abstractNumId w:val="36"/>
  </w:num>
  <w:num w:numId="15">
    <w:abstractNumId w:val="3"/>
  </w:num>
  <w:num w:numId="16">
    <w:abstractNumId w:val="46"/>
  </w:num>
  <w:num w:numId="17">
    <w:abstractNumId w:val="31"/>
  </w:num>
  <w:num w:numId="18">
    <w:abstractNumId w:val="28"/>
  </w:num>
  <w:num w:numId="19">
    <w:abstractNumId w:val="4"/>
  </w:num>
  <w:num w:numId="20">
    <w:abstractNumId w:val="20"/>
  </w:num>
  <w:num w:numId="2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6"/>
  </w:num>
  <w:num w:numId="24">
    <w:abstractNumId w:val="43"/>
  </w:num>
  <w:num w:numId="25">
    <w:abstractNumId w:val="40"/>
  </w:num>
  <w:num w:numId="26">
    <w:abstractNumId w:val="10"/>
  </w:num>
  <w:num w:numId="27">
    <w:abstractNumId w:val="9"/>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41"/>
  </w:num>
  <w:num w:numId="31">
    <w:abstractNumId w:val="21"/>
  </w:num>
  <w:num w:numId="32">
    <w:abstractNumId w:val="24"/>
  </w:num>
  <w:num w:numId="33">
    <w:abstractNumId w:val="27"/>
  </w:num>
  <w:num w:numId="34">
    <w:abstractNumId w:val="15"/>
  </w:num>
  <w:num w:numId="35">
    <w:abstractNumId w:val="38"/>
  </w:num>
  <w:num w:numId="36">
    <w:abstractNumId w:val="35"/>
  </w:num>
  <w:num w:numId="37">
    <w:abstractNumId w:val="42"/>
  </w:num>
  <w:num w:numId="38">
    <w:abstractNumId w:val="17"/>
  </w:num>
  <w:num w:numId="39">
    <w:abstractNumId w:val="12"/>
  </w:num>
  <w:num w:numId="40">
    <w:abstractNumId w:val="23"/>
  </w:num>
  <w:num w:numId="41">
    <w:abstractNumId w:val="7"/>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22"/>
  </w:num>
  <w:num w:numId="45">
    <w:abstractNumId w:val="44"/>
  </w:num>
  <w:num w:numId="46">
    <w:abstractNumId w:val="19"/>
  </w:num>
  <w:num w:numId="47">
    <w:abstractNumId w:val="13"/>
  </w:num>
  <w:num w:numId="48">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B51"/>
    <w:rsid w:val="00042FF8"/>
    <w:rsid w:val="00044BF2"/>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0FEF"/>
    <w:rsid w:val="00081143"/>
    <w:rsid w:val="00082B64"/>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521"/>
    <w:rsid w:val="000A5784"/>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861"/>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71D"/>
    <w:rsid w:val="0013180C"/>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2F0"/>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4265"/>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B7DD7"/>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5FE"/>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0C3"/>
    <w:rsid w:val="00236105"/>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0EB4"/>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E61"/>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16D6"/>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14E3"/>
    <w:rsid w:val="00342B78"/>
    <w:rsid w:val="003431E5"/>
    <w:rsid w:val="0034381D"/>
    <w:rsid w:val="00343EB4"/>
    <w:rsid w:val="00343EC3"/>
    <w:rsid w:val="00343F24"/>
    <w:rsid w:val="00343FFC"/>
    <w:rsid w:val="00344AA4"/>
    <w:rsid w:val="003450A6"/>
    <w:rsid w:val="00345613"/>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A52"/>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17CE6"/>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11B"/>
    <w:rsid w:val="00445FE7"/>
    <w:rsid w:val="0045009B"/>
    <w:rsid w:val="00450DB3"/>
    <w:rsid w:val="00451889"/>
    <w:rsid w:val="00452281"/>
    <w:rsid w:val="004524D5"/>
    <w:rsid w:val="00452541"/>
    <w:rsid w:val="0045296A"/>
    <w:rsid w:val="0045314B"/>
    <w:rsid w:val="00453BD5"/>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2F6E"/>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1372"/>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DDD"/>
    <w:rsid w:val="004E1C25"/>
    <w:rsid w:val="004E25D4"/>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639E"/>
    <w:rsid w:val="0055746E"/>
    <w:rsid w:val="00557C43"/>
    <w:rsid w:val="00560190"/>
    <w:rsid w:val="00561261"/>
    <w:rsid w:val="0056269E"/>
    <w:rsid w:val="005632FD"/>
    <w:rsid w:val="00563482"/>
    <w:rsid w:val="005646B6"/>
    <w:rsid w:val="00564E3B"/>
    <w:rsid w:val="00564EF3"/>
    <w:rsid w:val="00564FFB"/>
    <w:rsid w:val="00565450"/>
    <w:rsid w:val="005654AA"/>
    <w:rsid w:val="00565B89"/>
    <w:rsid w:val="00570830"/>
    <w:rsid w:val="00571536"/>
    <w:rsid w:val="0057170A"/>
    <w:rsid w:val="00571E59"/>
    <w:rsid w:val="005738B8"/>
    <w:rsid w:val="00573EE3"/>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010"/>
    <w:rsid w:val="005A73A4"/>
    <w:rsid w:val="005A7E34"/>
    <w:rsid w:val="005B04F0"/>
    <w:rsid w:val="005B144C"/>
    <w:rsid w:val="005B1B0B"/>
    <w:rsid w:val="005B1B34"/>
    <w:rsid w:val="005B1EFD"/>
    <w:rsid w:val="005B2872"/>
    <w:rsid w:val="005B2AA1"/>
    <w:rsid w:val="005B2EFB"/>
    <w:rsid w:val="005B308D"/>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09AF"/>
    <w:rsid w:val="005E150C"/>
    <w:rsid w:val="005E16B2"/>
    <w:rsid w:val="005E2978"/>
    <w:rsid w:val="005E2CA3"/>
    <w:rsid w:val="005E324E"/>
    <w:rsid w:val="005E4046"/>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0F1"/>
    <w:rsid w:val="006164E9"/>
    <w:rsid w:val="00616810"/>
    <w:rsid w:val="00616D7A"/>
    <w:rsid w:val="00616E73"/>
    <w:rsid w:val="0061758E"/>
    <w:rsid w:val="00617818"/>
    <w:rsid w:val="00620B2F"/>
    <w:rsid w:val="00620DE5"/>
    <w:rsid w:val="00620F10"/>
    <w:rsid w:val="00621546"/>
    <w:rsid w:val="00621D0A"/>
    <w:rsid w:val="006225F7"/>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0E18"/>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5B3D"/>
    <w:rsid w:val="006A6F2A"/>
    <w:rsid w:val="006A7593"/>
    <w:rsid w:val="006A7DEC"/>
    <w:rsid w:val="006B1399"/>
    <w:rsid w:val="006B15CE"/>
    <w:rsid w:val="006B165D"/>
    <w:rsid w:val="006B29CE"/>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0E0"/>
    <w:rsid w:val="006E214B"/>
    <w:rsid w:val="006E2405"/>
    <w:rsid w:val="006E2D3F"/>
    <w:rsid w:val="006E3C59"/>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2EB"/>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01DB"/>
    <w:rsid w:val="00770CFA"/>
    <w:rsid w:val="00772FB7"/>
    <w:rsid w:val="007736DD"/>
    <w:rsid w:val="00773DC1"/>
    <w:rsid w:val="00774507"/>
    <w:rsid w:val="007753D2"/>
    <w:rsid w:val="00776915"/>
    <w:rsid w:val="00777B5B"/>
    <w:rsid w:val="007801AF"/>
    <w:rsid w:val="00780896"/>
    <w:rsid w:val="00780F64"/>
    <w:rsid w:val="007812D6"/>
    <w:rsid w:val="00781C55"/>
    <w:rsid w:val="00781E92"/>
    <w:rsid w:val="007833B9"/>
    <w:rsid w:val="007847D8"/>
    <w:rsid w:val="0078483D"/>
    <w:rsid w:val="007852B6"/>
    <w:rsid w:val="0078630C"/>
    <w:rsid w:val="00786531"/>
    <w:rsid w:val="00786884"/>
    <w:rsid w:val="00786B35"/>
    <w:rsid w:val="00786B83"/>
    <w:rsid w:val="00786E80"/>
    <w:rsid w:val="00786F2B"/>
    <w:rsid w:val="00787A28"/>
    <w:rsid w:val="0079055D"/>
    <w:rsid w:val="00790A6D"/>
    <w:rsid w:val="0079379E"/>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812"/>
    <w:rsid w:val="00851E80"/>
    <w:rsid w:val="00852AF2"/>
    <w:rsid w:val="00853931"/>
    <w:rsid w:val="00853A94"/>
    <w:rsid w:val="00854FEA"/>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3F95"/>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0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3C"/>
    <w:rsid w:val="00933773"/>
    <w:rsid w:val="009342C3"/>
    <w:rsid w:val="00935050"/>
    <w:rsid w:val="0093606B"/>
    <w:rsid w:val="009364DB"/>
    <w:rsid w:val="00936DA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423"/>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785"/>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125"/>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00F"/>
    <w:rsid w:val="00A4495A"/>
    <w:rsid w:val="00A449A9"/>
    <w:rsid w:val="00A45082"/>
    <w:rsid w:val="00A4653C"/>
    <w:rsid w:val="00A465BB"/>
    <w:rsid w:val="00A47F33"/>
    <w:rsid w:val="00A501AA"/>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4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18A9"/>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185"/>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5F41"/>
    <w:rsid w:val="00B966F5"/>
    <w:rsid w:val="00BA153C"/>
    <w:rsid w:val="00BA1726"/>
    <w:rsid w:val="00BA19EA"/>
    <w:rsid w:val="00BA1E9D"/>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4DE4"/>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E7C59"/>
    <w:rsid w:val="00BF0231"/>
    <w:rsid w:val="00BF0887"/>
    <w:rsid w:val="00BF0DCC"/>
    <w:rsid w:val="00BF13F3"/>
    <w:rsid w:val="00BF1AFE"/>
    <w:rsid w:val="00BF22D1"/>
    <w:rsid w:val="00BF383B"/>
    <w:rsid w:val="00BF3E42"/>
    <w:rsid w:val="00BF4A45"/>
    <w:rsid w:val="00BF4C66"/>
    <w:rsid w:val="00BF564C"/>
    <w:rsid w:val="00BF613B"/>
    <w:rsid w:val="00BF6777"/>
    <w:rsid w:val="00BF7726"/>
    <w:rsid w:val="00C00CE8"/>
    <w:rsid w:val="00C00EDF"/>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3D5"/>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589F"/>
    <w:rsid w:val="00C56015"/>
    <w:rsid w:val="00C56235"/>
    <w:rsid w:val="00C56867"/>
    <w:rsid w:val="00C57A4C"/>
    <w:rsid w:val="00C57F2D"/>
    <w:rsid w:val="00C60725"/>
    <w:rsid w:val="00C60A3E"/>
    <w:rsid w:val="00C60D0A"/>
    <w:rsid w:val="00C6207A"/>
    <w:rsid w:val="00C6226E"/>
    <w:rsid w:val="00C6391D"/>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00E"/>
    <w:rsid w:val="00CA4C88"/>
    <w:rsid w:val="00CA560E"/>
    <w:rsid w:val="00CA68D3"/>
    <w:rsid w:val="00CA6B78"/>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56A"/>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07F5"/>
    <w:rsid w:val="00D11C90"/>
    <w:rsid w:val="00D11EE2"/>
    <w:rsid w:val="00D1307F"/>
    <w:rsid w:val="00D140EE"/>
    <w:rsid w:val="00D149F6"/>
    <w:rsid w:val="00D14C44"/>
    <w:rsid w:val="00D152AA"/>
    <w:rsid w:val="00D153ED"/>
    <w:rsid w:val="00D15534"/>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5944"/>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4591"/>
    <w:rsid w:val="00E75498"/>
    <w:rsid w:val="00E76EF0"/>
    <w:rsid w:val="00E77AC5"/>
    <w:rsid w:val="00E81B7B"/>
    <w:rsid w:val="00E82ABB"/>
    <w:rsid w:val="00E84454"/>
    <w:rsid w:val="00E85E0C"/>
    <w:rsid w:val="00E8671C"/>
    <w:rsid w:val="00E867E3"/>
    <w:rsid w:val="00E87A49"/>
    <w:rsid w:val="00E906A3"/>
    <w:rsid w:val="00E90838"/>
    <w:rsid w:val="00E90DCA"/>
    <w:rsid w:val="00E91399"/>
    <w:rsid w:val="00E91875"/>
    <w:rsid w:val="00E92F2D"/>
    <w:rsid w:val="00E930A1"/>
    <w:rsid w:val="00E94893"/>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192"/>
    <w:rsid w:val="00EA721D"/>
    <w:rsid w:val="00EA78B4"/>
    <w:rsid w:val="00EA7C0E"/>
    <w:rsid w:val="00EB07C4"/>
    <w:rsid w:val="00EB1D20"/>
    <w:rsid w:val="00EB2039"/>
    <w:rsid w:val="00EB2416"/>
    <w:rsid w:val="00EB2FA4"/>
    <w:rsid w:val="00EB55AF"/>
    <w:rsid w:val="00EB5962"/>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579DE"/>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8EA"/>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1265"/>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 w:type="character" w:styleId="Neatrisintapieminana">
    <w:name w:val="Unresolved Mention"/>
    <w:basedOn w:val="Noklusjumarindkopasfonts"/>
    <w:uiPriority w:val="99"/>
    <w:semiHidden/>
    <w:unhideWhenUsed/>
    <w:rsid w:val="00933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7634">
      <w:bodyDiv w:val="1"/>
      <w:marLeft w:val="0"/>
      <w:marRight w:val="0"/>
      <w:marTop w:val="0"/>
      <w:marBottom w:val="0"/>
      <w:divBdr>
        <w:top w:val="none" w:sz="0" w:space="0" w:color="auto"/>
        <w:left w:val="none" w:sz="0" w:space="0" w:color="auto"/>
        <w:bottom w:val="none" w:sz="0" w:space="0" w:color="auto"/>
        <w:right w:val="none" w:sz="0" w:space="0" w:color="auto"/>
      </w:divBdr>
    </w:div>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289826021">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387609262">
      <w:bodyDiv w:val="1"/>
      <w:marLeft w:val="0"/>
      <w:marRight w:val="0"/>
      <w:marTop w:val="0"/>
      <w:marBottom w:val="0"/>
      <w:divBdr>
        <w:top w:val="none" w:sz="0" w:space="0" w:color="auto"/>
        <w:left w:val="none" w:sz="0" w:space="0" w:color="auto"/>
        <w:bottom w:val="none" w:sz="0" w:space="0" w:color="auto"/>
        <w:right w:val="none" w:sz="0" w:space="0" w:color="auto"/>
      </w:divBdr>
    </w:div>
    <w:div w:id="391470007">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255751054">
      <w:bodyDiv w:val="1"/>
      <w:marLeft w:val="0"/>
      <w:marRight w:val="0"/>
      <w:marTop w:val="0"/>
      <w:marBottom w:val="0"/>
      <w:divBdr>
        <w:top w:val="none" w:sz="0" w:space="0" w:color="auto"/>
        <w:left w:val="none" w:sz="0" w:space="0" w:color="auto"/>
        <w:bottom w:val="none" w:sz="0" w:space="0" w:color="auto"/>
        <w:right w:val="none" w:sz="0" w:space="0" w:color="auto"/>
      </w:divBdr>
    </w:div>
    <w:div w:id="1323462538">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353998855">
      <w:bodyDiv w:val="1"/>
      <w:marLeft w:val="0"/>
      <w:marRight w:val="0"/>
      <w:marTop w:val="0"/>
      <w:marBottom w:val="0"/>
      <w:divBdr>
        <w:top w:val="none" w:sz="0" w:space="0" w:color="auto"/>
        <w:left w:val="none" w:sz="0" w:space="0" w:color="auto"/>
        <w:bottom w:val="none" w:sz="0" w:space="0" w:color="auto"/>
        <w:right w:val="none" w:sz="0" w:space="0" w:color="auto"/>
      </w:divBdr>
    </w:div>
    <w:div w:id="137449612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 w:id="21439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9588A-98AD-46C0-9719-87D834025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2793</Words>
  <Characters>1593</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7</cp:revision>
  <cp:lastPrinted>2021-01-30T09:05:00Z</cp:lastPrinted>
  <dcterms:created xsi:type="dcterms:W3CDTF">2021-06-16T12:32:00Z</dcterms:created>
  <dcterms:modified xsi:type="dcterms:W3CDTF">2021-06-17T12:32:00Z</dcterms:modified>
</cp:coreProperties>
</file>